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228" w:rsidRPr="00512228" w:rsidRDefault="00985537" w:rsidP="00985537">
      <w:pPr>
        <w:shd w:val="clear" w:color="auto" w:fill="FFFFFF"/>
        <w:spacing w:before="251" w:after="251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0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0"/>
        </w:rPr>
        <w:t xml:space="preserve"> </w:t>
      </w:r>
      <w:r w:rsidR="00512228" w:rsidRPr="00512228">
        <w:rPr>
          <w:rFonts w:ascii="Times New Roman" w:eastAsia="Times New Roman" w:hAnsi="Times New Roman" w:cs="Times New Roman"/>
          <w:b/>
          <w:color w:val="111111"/>
          <w:sz w:val="36"/>
          <w:szCs w:val="30"/>
        </w:rPr>
        <w:t>Отчёт о проведении «Единого урока безопасности в сети «Интернет» для дошкольников</w:t>
      </w:r>
    </w:p>
    <w:p w:rsidR="00512228" w:rsidRDefault="00512228" w:rsidP="005122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512228">
        <w:rPr>
          <w:rFonts w:ascii="Arial" w:eastAsia="Times New Roman" w:hAnsi="Arial" w:cs="Arial"/>
          <w:b/>
          <w:bCs/>
          <w:noProof/>
          <w:color w:val="111111"/>
          <w:sz w:val="30"/>
        </w:rPr>
        <w:drawing>
          <wp:inline distT="0" distB="0" distL="0" distR="0">
            <wp:extent cx="4210050" cy="2971800"/>
            <wp:effectExtent l="19050" t="0" r="0" b="0"/>
            <wp:docPr id="2" name="Рисунок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228" w:rsidRPr="00512228" w:rsidRDefault="00512228" w:rsidP="0051222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30"/>
        </w:rPr>
      </w:pPr>
      <w:r w:rsidRPr="00512228">
        <w:rPr>
          <w:rFonts w:ascii="Times New Roman" w:eastAsia="Times New Roman" w:hAnsi="Times New Roman" w:cs="Times New Roman"/>
          <w:b/>
          <w:bCs/>
          <w:color w:val="111111"/>
          <w:sz w:val="28"/>
        </w:rPr>
        <w:t>Единый урок по безопасности в сети "Интернет" для дошкольников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.</w:t>
      </w:r>
    </w:p>
    <w:p w:rsidR="00FF3866" w:rsidRDefault="00512228" w:rsidP="00512228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0"/>
        </w:rPr>
      </w:pPr>
      <w:proofErr w:type="gramStart"/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 xml:space="preserve">В соответствии с </w:t>
      </w:r>
      <w:r w:rsidR="00F9401E">
        <w:rPr>
          <w:rFonts w:ascii="Times New Roman" w:eastAsia="Times New Roman" w:hAnsi="Times New Roman" w:cs="Times New Roman"/>
          <w:color w:val="111111"/>
          <w:sz w:val="28"/>
          <w:szCs w:val="30"/>
        </w:rPr>
        <w:t>решением парламентских слушаний «Актуальные вопросы обеспечения безопасности и развития детей в информационным пространстве» прошедшими 17 апреля 2017в Совете Федераций</w:t>
      </w:r>
      <w:r w:rsidR="00FF3866">
        <w:rPr>
          <w:rFonts w:ascii="Times New Roman" w:eastAsia="Times New Roman" w:hAnsi="Times New Roman" w:cs="Times New Roman"/>
          <w:color w:val="111111"/>
          <w:sz w:val="28"/>
          <w:szCs w:val="30"/>
        </w:rPr>
        <w:t xml:space="preserve">, пунктом 45 распоряжения Правительства РФ от 6 ноября 2019г. №2631-р в образовательных </w:t>
      </w:r>
      <w:proofErr w:type="spellStart"/>
      <w:r w:rsidR="00FF3866">
        <w:rPr>
          <w:rFonts w:ascii="Times New Roman" w:eastAsia="Times New Roman" w:hAnsi="Times New Roman" w:cs="Times New Roman"/>
          <w:color w:val="111111"/>
          <w:sz w:val="28"/>
          <w:szCs w:val="30"/>
        </w:rPr>
        <w:t>организацияхРФ</w:t>
      </w:r>
      <w:proofErr w:type="spellEnd"/>
      <w:r w:rsidR="00FF3866">
        <w:rPr>
          <w:rFonts w:ascii="Times New Roman" w:eastAsia="Times New Roman" w:hAnsi="Times New Roman" w:cs="Times New Roman"/>
          <w:color w:val="111111"/>
          <w:sz w:val="28"/>
          <w:szCs w:val="30"/>
        </w:rPr>
        <w:t xml:space="preserve"> до 10 декабря 2020 г. пройдёт Единый урок безопасности в сети «Интернет». </w:t>
      </w:r>
      <w:proofErr w:type="gramEnd"/>
    </w:p>
    <w:p w:rsidR="00512228" w:rsidRPr="00512228" w:rsidRDefault="00512228" w:rsidP="00512228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0"/>
        </w:rPr>
      </w:pP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Единый урок проводится в соответствии с планом мероприятий по реализации Концепции информаци</w:t>
      </w:r>
      <w:r w:rsidR="00F9401E">
        <w:rPr>
          <w:rFonts w:ascii="Times New Roman" w:eastAsia="Times New Roman" w:hAnsi="Times New Roman" w:cs="Times New Roman"/>
          <w:color w:val="111111"/>
          <w:sz w:val="28"/>
          <w:szCs w:val="30"/>
        </w:rPr>
        <w:t>онной безопасности детей на 2020-2021</w:t>
      </w: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 xml:space="preserve"> годы в рамках реализации пункта 82 плана основных мероприятий до 2020 года, проводимых в рамках Десятилетия детства, утверждённого распоряжением Правительства Российской Федерации от 6 июля 2018г. № 1375-р. Единый урок представляет соб</w:t>
      </w:r>
      <w:r w:rsidR="00191078">
        <w:rPr>
          <w:rFonts w:ascii="Times New Roman" w:eastAsia="Times New Roman" w:hAnsi="Times New Roman" w:cs="Times New Roman"/>
          <w:color w:val="111111"/>
          <w:sz w:val="28"/>
          <w:szCs w:val="30"/>
        </w:rPr>
        <w:t>ой цикл мероприятий для детей с 4</w:t>
      </w: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 xml:space="preserve"> до 19 лет, направленных на повышение уровня </w:t>
      </w:r>
      <w:proofErr w:type="spellStart"/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кибербезопасности</w:t>
      </w:r>
      <w:proofErr w:type="spellEnd"/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информационной среде.</w:t>
      </w:r>
    </w:p>
    <w:p w:rsidR="00512228" w:rsidRPr="00512228" w:rsidRDefault="00512228" w:rsidP="005122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0"/>
        </w:rPr>
      </w:pPr>
      <w:r w:rsidRPr="00512228">
        <w:rPr>
          <w:rFonts w:ascii="Times New Roman" w:eastAsia="Times New Roman" w:hAnsi="Times New Roman" w:cs="Times New Roman"/>
          <w:i/>
          <w:iCs/>
          <w:color w:val="111111"/>
          <w:sz w:val="28"/>
          <w:szCs w:val="30"/>
          <w:bdr w:val="none" w:sz="0" w:space="0" w:color="auto" w:frame="1"/>
        </w:rPr>
        <w:t>В нашем учреждении прошли тематические мероприятия:</w:t>
      </w:r>
    </w:p>
    <w:p w:rsidR="00512228" w:rsidRPr="00512228" w:rsidRDefault="00512228" w:rsidP="00512228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0"/>
        </w:rPr>
      </w:pP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- консультация для педагогов "Безопасный интернет",</w:t>
      </w:r>
      <w:r w:rsidR="00191078">
        <w:rPr>
          <w:rFonts w:ascii="Times New Roman" w:eastAsia="Times New Roman" w:hAnsi="Times New Roman" w:cs="Times New Roman"/>
          <w:color w:val="111111"/>
          <w:sz w:val="28"/>
          <w:szCs w:val="30"/>
        </w:rPr>
        <w:t xml:space="preserve"> </w:t>
      </w: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"Обучение воспитанников основам безопасной работы в сети "Интернет";</w:t>
      </w:r>
    </w:p>
    <w:p w:rsidR="00512228" w:rsidRPr="00512228" w:rsidRDefault="00512228" w:rsidP="00512228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0"/>
        </w:rPr>
      </w:pP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- просмотр воспитанниками мультфильмов: "Правила поведения в интернете для детей", "Безопасный интернет детям",</w:t>
      </w:r>
      <w:r w:rsidR="00191078">
        <w:rPr>
          <w:rFonts w:ascii="Times New Roman" w:eastAsia="Times New Roman" w:hAnsi="Times New Roman" w:cs="Times New Roman"/>
          <w:color w:val="111111"/>
          <w:sz w:val="28"/>
          <w:szCs w:val="30"/>
        </w:rPr>
        <w:t xml:space="preserve"> </w:t>
      </w: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"</w:t>
      </w:r>
      <w:proofErr w:type="spellStart"/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Фикси-советы</w:t>
      </w:r>
      <w:proofErr w:type="spellEnd"/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:</w:t>
      </w:r>
      <w:r w:rsidR="00191078">
        <w:rPr>
          <w:rFonts w:ascii="Times New Roman" w:eastAsia="Times New Roman" w:hAnsi="Times New Roman" w:cs="Times New Roman"/>
          <w:color w:val="111111"/>
          <w:sz w:val="28"/>
          <w:szCs w:val="30"/>
        </w:rPr>
        <w:t xml:space="preserve"> </w:t>
      </w: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"Осторожней в интернете";</w:t>
      </w:r>
    </w:p>
    <w:p w:rsidR="00512228" w:rsidRPr="00512228" w:rsidRDefault="00512228" w:rsidP="00512228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0"/>
        </w:rPr>
      </w:pP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- беседы с родителями (законными представителями) на тему "Безопасность детей в сети интернет", родительский опрос на проекте</w:t>
      </w:r>
      <w:r w:rsidR="00191078">
        <w:rPr>
          <w:rFonts w:ascii="Times New Roman" w:eastAsia="Times New Roman" w:hAnsi="Times New Roman" w:cs="Times New Roman"/>
          <w:color w:val="111111"/>
          <w:sz w:val="28"/>
          <w:szCs w:val="30"/>
        </w:rPr>
        <w:t xml:space="preserve"> </w:t>
      </w: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"Единый урок";</w:t>
      </w:r>
    </w:p>
    <w:p w:rsidR="00512228" w:rsidRPr="00512228" w:rsidRDefault="00512228" w:rsidP="00512228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30"/>
        </w:rPr>
      </w:pPr>
      <w:r w:rsidRPr="00512228">
        <w:rPr>
          <w:rFonts w:ascii="Times New Roman" w:eastAsia="Times New Roman" w:hAnsi="Times New Roman" w:cs="Times New Roman"/>
          <w:color w:val="111111"/>
          <w:sz w:val="28"/>
          <w:szCs w:val="30"/>
        </w:rPr>
        <w:t>На информационных стендах в группах размещены памятки "Безопасный интернет".</w:t>
      </w:r>
    </w:p>
    <w:p w:rsidR="00512228" w:rsidRDefault="00512228" w:rsidP="00985537">
      <w:pPr>
        <w:shd w:val="clear" w:color="auto" w:fill="FFFFFF"/>
        <w:spacing w:before="251" w:after="251" w:line="240" w:lineRule="auto"/>
        <w:jc w:val="center"/>
        <w:rPr>
          <w:rFonts w:ascii="Arial" w:eastAsia="Times New Roman" w:hAnsi="Arial" w:cs="Arial"/>
          <w:color w:val="111111"/>
          <w:sz w:val="30"/>
          <w:szCs w:val="30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</w:rPr>
        <w:lastRenderedPageBreak/>
        <w:drawing>
          <wp:inline distT="0" distB="0" distL="0" distR="0">
            <wp:extent cx="6850275" cy="5305572"/>
            <wp:effectExtent l="19050" t="19050" r="26775" b="28428"/>
            <wp:docPr id="3" name="Рисунок 2" descr="6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2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5189" cy="53171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12228" w:rsidRPr="00512228" w:rsidRDefault="007E1D9B" w:rsidP="007E1D9B">
      <w:pPr>
        <w:shd w:val="clear" w:color="auto" w:fill="FFFFFF"/>
        <w:spacing w:before="251" w:after="251" w:line="240" w:lineRule="auto"/>
        <w:ind w:left="2694" w:firstLine="360"/>
        <w:rPr>
          <w:rFonts w:ascii="Arial" w:eastAsia="Times New Roman" w:hAnsi="Arial" w:cs="Arial"/>
          <w:color w:val="111111"/>
          <w:sz w:val="30"/>
          <w:szCs w:val="30"/>
        </w:rPr>
      </w:pPr>
      <w:r>
        <w:rPr>
          <w:rFonts w:ascii="Arial" w:eastAsia="Times New Roman" w:hAnsi="Arial" w:cs="Arial"/>
          <w:noProof/>
          <w:color w:val="111111"/>
          <w:sz w:val="30"/>
          <w:szCs w:val="30"/>
        </w:rPr>
        <w:drawing>
          <wp:inline distT="0" distB="0" distL="0" distR="0">
            <wp:extent cx="3758037" cy="3334043"/>
            <wp:effectExtent l="19050" t="0" r="0" b="0"/>
            <wp:docPr id="8" name="Рисунок 8" descr="G:\ae6ba68cb15bdf2dd64fbbbc394386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ae6ba68cb15bdf2dd64fbbbc394386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367" cy="333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E36" w:rsidRDefault="001365F5" w:rsidP="0051222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65F5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тчёт о проведении «Единого урока безопасности в сети «Интернет» для дошкольников" style="width:22.9pt;height:22.9pt"/>
        </w:pict>
      </w:r>
      <w:r w:rsidR="00512228" w:rsidRPr="00512228">
        <w:rPr>
          <w:rFonts w:ascii="Arial" w:eastAsia="Times New Roman" w:hAnsi="Arial" w:cs="Arial"/>
          <w:color w:val="111111"/>
          <w:sz w:val="30"/>
          <w:szCs w:val="30"/>
          <w:shd w:val="clear" w:color="auto" w:fill="FFFFFF"/>
        </w:rPr>
        <w:t> </w:t>
      </w:r>
      <w:r w:rsidRPr="001365F5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22.9pt;height:22.9pt"/>
        </w:pict>
      </w:r>
      <w:r w:rsidR="00512228" w:rsidRPr="00512228">
        <w:rPr>
          <w:rFonts w:ascii="Arial" w:eastAsia="Times New Roman" w:hAnsi="Arial" w:cs="Arial"/>
          <w:color w:val="111111"/>
          <w:sz w:val="30"/>
          <w:szCs w:val="30"/>
          <w:shd w:val="clear" w:color="auto" w:fill="FFFFFF"/>
        </w:rPr>
        <w:t> </w:t>
      </w:r>
      <w:r w:rsidRPr="001365F5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" style="width:22.9pt;height:22.9pt"/>
        </w:pict>
      </w:r>
      <w:r w:rsidR="00512228" w:rsidRPr="00512228">
        <w:rPr>
          <w:rFonts w:ascii="Arial" w:eastAsia="Times New Roman" w:hAnsi="Arial" w:cs="Arial"/>
          <w:color w:val="111111"/>
          <w:sz w:val="30"/>
          <w:szCs w:val="30"/>
          <w:shd w:val="clear" w:color="auto" w:fill="FFFFFF"/>
        </w:rPr>
        <w:t> </w:t>
      </w:r>
      <w:r w:rsidRPr="001365F5"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" style="width:22.9pt;height:22.9pt"/>
        </w:pict>
      </w:r>
      <w:r w:rsidR="00985537">
        <w:rPr>
          <w:noProof/>
        </w:rPr>
        <w:drawing>
          <wp:inline distT="0" distB="0" distL="0" distR="0">
            <wp:extent cx="6754544" cy="4627827"/>
            <wp:effectExtent l="19050" t="0" r="8206" b="0"/>
            <wp:docPr id="1" name="Рисунок 5" descr="G:\pamjatka_dlja_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pamjatka_dlja_roditele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712" cy="462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5537">
        <w:rPr>
          <w:noProof/>
        </w:rPr>
        <w:drawing>
          <wp:inline distT="0" distB="0" distL="0" distR="0">
            <wp:extent cx="7019925" cy="3949531"/>
            <wp:effectExtent l="19050" t="0" r="9525" b="0"/>
            <wp:docPr id="6" name="Рисунок 6" descr="G:\pamyat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pamyatk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394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5537">
        <w:rPr>
          <w:noProof/>
        </w:rPr>
        <w:drawing>
          <wp:inline distT="0" distB="0" distL="0" distR="0">
            <wp:extent cx="7019925" cy="5264944"/>
            <wp:effectExtent l="19050" t="0" r="9525" b="0"/>
            <wp:docPr id="7" name="Рисунок 7" descr="G:\58878b9477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58878b94777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526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2228">
        <w:rPr>
          <w:noProof/>
        </w:rPr>
        <w:drawing>
          <wp:inline distT="0" distB="0" distL="0" distR="0">
            <wp:extent cx="6473336" cy="4461510"/>
            <wp:effectExtent l="19050" t="19050" r="22714" b="15240"/>
            <wp:docPr id="4" name="Рисунок 3" descr="pamatk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atka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477" cy="44664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333F" w:rsidRDefault="004E0B18" w:rsidP="00512228">
      <w:pPr>
        <w:jc w:val="center"/>
      </w:pPr>
      <w:r>
        <w:rPr>
          <w:noProof/>
        </w:rPr>
        <w:drawing>
          <wp:inline distT="0" distB="0" distL="0" distR="0">
            <wp:extent cx="5289452" cy="3514818"/>
            <wp:effectExtent l="19050" t="0" r="6448" b="0"/>
            <wp:docPr id="9" name="Рисунок 8" descr="_DSC6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03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1886" cy="351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33F" w:rsidRDefault="0053333F" w:rsidP="00512228">
      <w:pPr>
        <w:jc w:val="center"/>
      </w:pPr>
    </w:p>
    <w:p w:rsidR="00512228" w:rsidRDefault="004E0B18" w:rsidP="00512228">
      <w:pPr>
        <w:jc w:val="center"/>
      </w:pPr>
      <w:r>
        <w:rPr>
          <w:noProof/>
        </w:rPr>
        <w:drawing>
          <wp:inline distT="0" distB="0" distL="0" distR="0">
            <wp:extent cx="5537102" cy="3960055"/>
            <wp:effectExtent l="19050" t="0" r="6448" b="0"/>
            <wp:docPr id="13" name="Рисунок 12" descr="_DSC6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01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8714" cy="396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B18" w:rsidRDefault="004E0B18" w:rsidP="00512228">
      <w:pPr>
        <w:jc w:val="center"/>
      </w:pPr>
    </w:p>
    <w:p w:rsidR="004E0B18" w:rsidRDefault="004E0B18" w:rsidP="00512228">
      <w:pPr>
        <w:jc w:val="center"/>
      </w:pPr>
      <w:r>
        <w:rPr>
          <w:noProof/>
        </w:rPr>
        <w:drawing>
          <wp:inline distT="0" distB="0" distL="0" distR="0">
            <wp:extent cx="6425119" cy="4269464"/>
            <wp:effectExtent l="19050" t="0" r="0" b="0"/>
            <wp:docPr id="15" name="Рисунок 14" descr="_DSC6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03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6869" cy="427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33F" w:rsidRDefault="0053333F" w:rsidP="00512228">
      <w:pPr>
        <w:jc w:val="center"/>
      </w:pPr>
      <w:r>
        <w:rPr>
          <w:noProof/>
        </w:rPr>
        <w:drawing>
          <wp:inline distT="0" distB="0" distL="0" distR="0">
            <wp:extent cx="7019925" cy="4664710"/>
            <wp:effectExtent l="19050" t="0" r="9525" b="0"/>
            <wp:docPr id="16" name="Рисунок 15" descr="_DSC6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03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33F" w:rsidRDefault="0053333F" w:rsidP="00512228">
      <w:pPr>
        <w:jc w:val="center"/>
      </w:pPr>
      <w:r>
        <w:rPr>
          <w:noProof/>
        </w:rPr>
        <w:drawing>
          <wp:inline distT="0" distB="0" distL="0" distR="0">
            <wp:extent cx="7019925" cy="4664710"/>
            <wp:effectExtent l="19050" t="0" r="9525" b="0"/>
            <wp:docPr id="17" name="Рисунок 16" descr="_DSC6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04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466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33F" w:rsidRDefault="0053333F" w:rsidP="00512228">
      <w:pPr>
        <w:jc w:val="center"/>
      </w:pPr>
      <w:r>
        <w:rPr>
          <w:noProof/>
        </w:rPr>
        <w:drawing>
          <wp:inline distT="0" distB="0" distL="0" distR="0">
            <wp:extent cx="6118044" cy="4452424"/>
            <wp:effectExtent l="19050" t="0" r="0" b="0"/>
            <wp:docPr id="18" name="Рисунок 17" descr="_DSC6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04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517" cy="445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333F" w:rsidSect="00985537">
      <w:pgSz w:w="11906" w:h="16838"/>
      <w:pgMar w:top="284" w:right="28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512228"/>
    <w:rsid w:val="000A6968"/>
    <w:rsid w:val="001365F5"/>
    <w:rsid w:val="00191078"/>
    <w:rsid w:val="004E0B18"/>
    <w:rsid w:val="00512228"/>
    <w:rsid w:val="0053333F"/>
    <w:rsid w:val="006F2E36"/>
    <w:rsid w:val="007E1D9B"/>
    <w:rsid w:val="00985537"/>
    <w:rsid w:val="00D01F6C"/>
    <w:rsid w:val="00F9401E"/>
    <w:rsid w:val="00FF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1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1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22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2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садик</cp:lastModifiedBy>
  <cp:revision>3</cp:revision>
  <cp:lastPrinted>2020-12-08T12:53:00Z</cp:lastPrinted>
  <dcterms:created xsi:type="dcterms:W3CDTF">2020-12-08T13:41:00Z</dcterms:created>
  <dcterms:modified xsi:type="dcterms:W3CDTF">2020-12-10T12:56:00Z</dcterms:modified>
</cp:coreProperties>
</file>